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4B0" w:rsidRPr="00BD3579" w:rsidRDefault="002164B0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BD3579">
        <w:rPr>
          <w:rFonts w:ascii="Times New Roman" w:hAnsi="Times New Roman" w:cs="Times New Roman"/>
          <w:b/>
          <w:bCs/>
          <w:sz w:val="26"/>
          <w:szCs w:val="26"/>
        </w:rPr>
        <w:t>Должностной регламент</w:t>
      </w:r>
    </w:p>
    <w:p w:rsidR="00821D47" w:rsidRPr="00BD3579" w:rsidRDefault="00200B8A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BD3579">
        <w:rPr>
          <w:rFonts w:ascii="Times New Roman" w:hAnsi="Times New Roman" w:cs="Times New Roman"/>
          <w:b/>
          <w:bCs/>
          <w:sz w:val="26"/>
          <w:szCs w:val="26"/>
        </w:rPr>
        <w:t xml:space="preserve">государственного налогового инспектора </w:t>
      </w:r>
    </w:p>
    <w:p w:rsidR="00A01292" w:rsidRPr="00BD3579" w:rsidRDefault="00FA592E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BD3579">
        <w:rPr>
          <w:rFonts w:ascii="Times New Roman" w:hAnsi="Times New Roman" w:cs="Times New Roman"/>
          <w:b/>
          <w:bCs/>
          <w:sz w:val="26"/>
          <w:szCs w:val="26"/>
        </w:rPr>
        <w:t xml:space="preserve">отдела </w:t>
      </w:r>
      <w:r w:rsidR="002164B0" w:rsidRPr="00BD3579">
        <w:rPr>
          <w:rFonts w:ascii="Times New Roman" w:hAnsi="Times New Roman" w:cs="Times New Roman"/>
          <w:b/>
          <w:bCs/>
          <w:sz w:val="26"/>
          <w:szCs w:val="26"/>
        </w:rPr>
        <w:t>урегулирования задолженности</w:t>
      </w:r>
      <w:r w:rsidR="00156975" w:rsidRPr="00BD3579">
        <w:rPr>
          <w:rFonts w:ascii="Times New Roman" w:hAnsi="Times New Roman" w:cs="Times New Roman"/>
          <w:b/>
          <w:bCs/>
          <w:sz w:val="26"/>
          <w:szCs w:val="26"/>
        </w:rPr>
        <w:t xml:space="preserve"> № 3</w:t>
      </w:r>
    </w:p>
    <w:p w:rsidR="00FA592E" w:rsidRPr="00BD3579" w:rsidRDefault="00816A09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BD3579">
        <w:rPr>
          <w:rFonts w:ascii="Times New Roman" w:hAnsi="Times New Roman" w:cs="Times New Roman"/>
          <w:b/>
          <w:bCs/>
          <w:sz w:val="26"/>
          <w:szCs w:val="26"/>
        </w:rPr>
        <w:t>Межрайонной ИФНС</w:t>
      </w:r>
      <w:r w:rsidR="00FA592E" w:rsidRPr="00BD3579">
        <w:rPr>
          <w:rFonts w:ascii="Times New Roman" w:hAnsi="Times New Roman" w:cs="Times New Roman"/>
          <w:b/>
          <w:bCs/>
          <w:sz w:val="26"/>
          <w:szCs w:val="26"/>
        </w:rPr>
        <w:t xml:space="preserve"> России </w:t>
      </w:r>
      <w:r w:rsidR="0096647E" w:rsidRPr="00BD3579">
        <w:rPr>
          <w:rFonts w:ascii="Times New Roman" w:hAnsi="Times New Roman" w:cs="Times New Roman"/>
          <w:b/>
          <w:bCs/>
          <w:sz w:val="26"/>
          <w:szCs w:val="26"/>
        </w:rPr>
        <w:t>№ 4</w:t>
      </w:r>
      <w:r w:rsidR="00821D47" w:rsidRPr="00BD357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D3579">
        <w:rPr>
          <w:rFonts w:ascii="Times New Roman" w:hAnsi="Times New Roman" w:cs="Times New Roman"/>
          <w:b/>
          <w:bCs/>
          <w:sz w:val="26"/>
          <w:szCs w:val="26"/>
        </w:rPr>
        <w:t xml:space="preserve">по </w:t>
      </w:r>
      <w:r w:rsidR="00FA592E" w:rsidRPr="00BD3579">
        <w:rPr>
          <w:rFonts w:ascii="Times New Roman" w:hAnsi="Times New Roman" w:cs="Times New Roman"/>
          <w:b/>
          <w:bCs/>
          <w:sz w:val="26"/>
          <w:szCs w:val="26"/>
        </w:rPr>
        <w:t>Республике Башкортостан</w:t>
      </w:r>
      <w:r w:rsidR="00FA592E" w:rsidRPr="00BD3579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BD3579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sub_1100"/>
      <w:r w:rsidRPr="00BD3579">
        <w:rPr>
          <w:rFonts w:ascii="Times New Roman" w:hAnsi="Times New Roman" w:cs="Times New Roman"/>
          <w:b/>
          <w:bCs/>
          <w:sz w:val="26"/>
          <w:szCs w:val="26"/>
        </w:rPr>
        <w:t>I. Общие положения</w:t>
      </w:r>
    </w:p>
    <w:bookmarkEnd w:id="0"/>
    <w:p w:rsidR="00FA592E" w:rsidRPr="00BD3579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D35D2" w:rsidRPr="00BD3579" w:rsidRDefault="004D35D2" w:rsidP="004D35D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BD357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урегулирования задолженности № 3 (далее – государственный налоговый инспектор) Межрайонной инспекции Федеральной налоговой службы № 4 по Республике Башкортостан </w:t>
      </w:r>
      <w:bookmarkEnd w:id="1"/>
      <w:r w:rsidRPr="00BD3579">
        <w:rPr>
          <w:rFonts w:ascii="Times New Roman" w:hAnsi="Times New Roman" w:cs="Times New Roman"/>
          <w:sz w:val="26"/>
          <w:szCs w:val="26"/>
        </w:rPr>
        <w:t xml:space="preserve">(далее – Инспекция) относится </w:t>
      </w:r>
      <w:bookmarkStart w:id="2" w:name="sub_1002"/>
      <w:r w:rsidRPr="00BD3579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«специалисты».</w:t>
      </w:r>
    </w:p>
    <w:p w:rsidR="004D35D2" w:rsidRPr="00BD3579" w:rsidRDefault="004D35D2" w:rsidP="004D35D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- 11-3-4-096.</w:t>
      </w:r>
    </w:p>
    <w:p w:rsidR="004D35D2" w:rsidRPr="00BD3579" w:rsidRDefault="004D35D2" w:rsidP="004D35D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государственного налогового инспектора: </w:t>
      </w:r>
    </w:p>
    <w:p w:rsidR="004D35D2" w:rsidRPr="00BD3579" w:rsidRDefault="004D35D2" w:rsidP="004D35D2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BD3579">
        <w:rPr>
          <w:rFonts w:ascii="Times New Roman" w:hAnsi="Times New Roman" w:cs="Times New Roman"/>
          <w:sz w:val="26"/>
          <w:szCs w:val="26"/>
        </w:rPr>
        <w:t>- регулирование налоговой деятельности.</w:t>
      </w:r>
    </w:p>
    <w:p w:rsidR="004D35D2" w:rsidRPr="00BD3579" w:rsidRDefault="004D35D2" w:rsidP="004D35D2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Pr="00BD3579">
        <w:rPr>
          <w:sz w:val="26"/>
          <w:szCs w:val="26"/>
        </w:rPr>
        <w:t xml:space="preserve"> </w:t>
      </w:r>
      <w:r w:rsidRPr="00BD357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инспектора: </w:t>
      </w:r>
    </w:p>
    <w:p w:rsidR="004D35D2" w:rsidRPr="00BD3579" w:rsidRDefault="004D35D2" w:rsidP="004D35D2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- регулирование в сфере урегулирования задолженности;</w:t>
      </w:r>
    </w:p>
    <w:p w:rsidR="004D35D2" w:rsidRPr="00BD3579" w:rsidRDefault="004D35D2" w:rsidP="004D35D2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-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4D35D2" w:rsidRPr="00BD3579" w:rsidRDefault="004D35D2" w:rsidP="004D35D2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государственного налогового инспектора осуществляется приказом Межрайонной ИФНС России № 4 по Республике Башкортостан по согласованию с начальником отдела и заместителем начальника Инспекции, координирующим работу отдела.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5"/>
      <w:bookmarkEnd w:id="3"/>
      <w:r w:rsidRPr="00BD3579">
        <w:rPr>
          <w:rFonts w:ascii="Times New Roman" w:hAnsi="Times New Roman" w:cs="Times New Roman"/>
          <w:sz w:val="26"/>
          <w:szCs w:val="26"/>
        </w:rPr>
        <w:t>5. Государственный налоговый инспектор непосредственно подчиняется начальнику отдела урегулирования задолженности № 3 (далее – Отдел), заместителю начальника Отдела.</w:t>
      </w:r>
      <w:bookmarkEnd w:id="4"/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5" w:name="sub_1200"/>
      <w:r w:rsidRPr="00BD3579">
        <w:rPr>
          <w:rFonts w:ascii="Times New Roman" w:hAnsi="Times New Roman" w:cs="Times New Roman"/>
          <w:b/>
          <w:bCs/>
          <w:sz w:val="26"/>
          <w:szCs w:val="26"/>
        </w:rPr>
        <w:t>II. Квалификационные требования для замещения должности гражданской службы</w:t>
      </w:r>
      <w:bookmarkEnd w:id="5"/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4D35D2" w:rsidRPr="00BD3579" w:rsidRDefault="004D35D2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63"/>
      <w:r w:rsidRPr="00BD3579">
        <w:rPr>
          <w:rFonts w:ascii="Times New Roman" w:hAnsi="Times New Roman" w:cs="Times New Roman"/>
          <w:sz w:val="26"/>
          <w:szCs w:val="26"/>
        </w:rPr>
        <w:t>6. Для замещения должности государственного налогового инспектора устанавливаются следующие требования.</w:t>
      </w:r>
    </w:p>
    <w:p w:rsidR="004D35D2" w:rsidRPr="00BD3579" w:rsidRDefault="004D35D2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D02C25" w:rsidRPr="00BD3579" w:rsidRDefault="00D02C25" w:rsidP="00D02C2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6.2. 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4D35D2" w:rsidRPr="00BD3579" w:rsidRDefault="004D35D2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BD3579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г. № 58-ФЗ «О системе государственной службы Российской Федерации», Федерального закона от 27.07.2004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  <w:proofErr w:type="gramEnd"/>
    </w:p>
    <w:p w:rsidR="004D35D2" w:rsidRPr="00BD3579" w:rsidRDefault="004D35D2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</w:t>
      </w:r>
    </w:p>
    <w:p w:rsidR="004D35D2" w:rsidRPr="00BD3579" w:rsidRDefault="004D35D2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1) Налоговый кодекс Российской Федерации от 31.07.1998 № 146-ФЗ;</w:t>
      </w:r>
    </w:p>
    <w:p w:rsidR="004D35D2" w:rsidRPr="00BD3579" w:rsidRDefault="004D35D2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2) Бюджетный кодекс Российской Федерации от 31.07.1998 № 145-ФЗ;</w:t>
      </w:r>
    </w:p>
    <w:p w:rsidR="004D35D2" w:rsidRPr="00BD3579" w:rsidRDefault="004D35D2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3) Кодекс административного судопроизводства Российской Федерации от </w:t>
      </w: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08.03.2015 № 21-ФЗ;</w:t>
      </w:r>
    </w:p>
    <w:p w:rsidR="004D35D2" w:rsidRPr="00BD3579" w:rsidRDefault="004D35D2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4) Уголовный кодекс Российской Федерации от 13.06.1996 № 63-ФЗ (статьи 198-199.2);</w:t>
      </w:r>
    </w:p>
    <w:p w:rsidR="004D35D2" w:rsidRPr="00BD3579" w:rsidRDefault="004D35D2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5) Гражданский кодекс Российской Федерации от 30.11.1994 № 51-ФЗ; </w:t>
      </w:r>
    </w:p>
    <w:p w:rsidR="004D35D2" w:rsidRPr="00BD3579" w:rsidRDefault="004D35D2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6) Федеральный закон от  09.07.2002 №83-ФЗ «О финансовом оздоровлении сельскохозяйственных производителей»;</w:t>
      </w:r>
    </w:p>
    <w:p w:rsidR="004D35D2" w:rsidRPr="00BD3579" w:rsidRDefault="004D35D2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7) Федеральный закон от 02.10.2007 №229-ФЗ «Об исполнительном производстве»;</w:t>
      </w:r>
    </w:p>
    <w:p w:rsidR="004D35D2" w:rsidRPr="00BD3579" w:rsidRDefault="004D35D2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8)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4D35D2" w:rsidRPr="00BD3579" w:rsidRDefault="004D35D2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9) Приказ ФНС России от 02.12.2016 №ММВ-7-1/666@ «Об утверждении Стратегической карты ФНС России на 2017-2021 годы»;</w:t>
      </w:r>
    </w:p>
    <w:p w:rsidR="004D35D2" w:rsidRPr="00BD3579" w:rsidRDefault="004D35D2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10) Закон Российской Федерации от 21 марта 1991 г. № 943-1 «О налоговых органах Российской Федерации»;</w:t>
      </w:r>
    </w:p>
    <w:p w:rsidR="004D35D2" w:rsidRPr="00BD3579" w:rsidRDefault="004D35D2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11)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4D35D2" w:rsidRPr="00BD3579" w:rsidRDefault="004D35D2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12)  Федеральный закон от 2 мая 2005 г. № 59-ФЗ «О порядке рассмотрения обращения граждан Российской Федерации»;</w:t>
      </w:r>
    </w:p>
    <w:p w:rsidR="004D35D2" w:rsidRPr="00BD3579" w:rsidRDefault="004D35D2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13)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, </w:t>
      </w:r>
      <w:proofErr w:type="gramStart"/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4D35D2" w:rsidRPr="00BD3579" w:rsidRDefault="004D35D2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14) 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 медицинское страхование»;</w:t>
      </w:r>
    </w:p>
    <w:p w:rsidR="004D35D2" w:rsidRPr="00BD3579" w:rsidRDefault="004D35D2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15)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4D35D2" w:rsidRPr="00BD3579" w:rsidRDefault="004D35D2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1</w:t>
      </w:r>
      <w:r w:rsidR="00BD637D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6</w:t>
      </w: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)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4D35D2" w:rsidRPr="00BD3579" w:rsidRDefault="00BD637D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17</w:t>
      </w:r>
      <w:r w:rsidR="004D35D2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России от 29.05.2017 N ГД-4-8/10100@ «В отношении электронного документооборота»</w:t>
      </w:r>
    </w:p>
    <w:p w:rsidR="004D35D2" w:rsidRPr="00BD3579" w:rsidRDefault="00BD637D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18</w:t>
      </w:r>
      <w:r w:rsidR="004D35D2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) 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4D35D2" w:rsidRPr="00BD3579" w:rsidRDefault="00BD637D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19</w:t>
      </w:r>
      <w:r w:rsidR="004D35D2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D35D2" w:rsidRPr="00BD3579" w:rsidRDefault="004D35D2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2</w:t>
      </w:r>
      <w:r w:rsidR="00BD637D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0</w:t>
      </w: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) Постановление Правительства Российской Федерации от 12.08.2004 № 410 «О порядке </w:t>
      </w:r>
      <w:proofErr w:type="gramStart"/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4D35D2" w:rsidRPr="00BD3579" w:rsidRDefault="00BD637D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21</w:t>
      </w:r>
      <w:r w:rsidR="004D35D2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4D35D2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4D35D2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»;</w:t>
      </w:r>
    </w:p>
    <w:p w:rsidR="004D35D2" w:rsidRPr="00BD3579" w:rsidRDefault="00BD637D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22</w:t>
      </w:r>
      <w:r w:rsidR="004D35D2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4D35D2" w:rsidRPr="00BD3579" w:rsidRDefault="00BD637D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23</w:t>
      </w:r>
      <w:r w:rsidR="004D35D2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) Федеральный закон «О государственной регистрации юридических лиц и индивидуальных предпринимателей» от 08.08.2001 №129-ФЗ;</w:t>
      </w:r>
    </w:p>
    <w:p w:rsidR="004D35D2" w:rsidRPr="00BD3579" w:rsidRDefault="00BD637D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24</w:t>
      </w:r>
      <w:r w:rsidR="004D35D2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) Соглашение ФССП России от 04.04.2014 N 0001/7, ФНС России от 14.04.2014 N 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4D35D2" w:rsidRPr="00BD3579" w:rsidRDefault="00BD637D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25</w:t>
      </w:r>
      <w:r w:rsidR="004D35D2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) Совместное Указание Прокуратуры и УФНС от 18.04.2019 №87/7/02-10/037 «О применении статьи 77 Налогового кодекса Российской Федерации»;</w:t>
      </w:r>
    </w:p>
    <w:p w:rsidR="004D35D2" w:rsidRPr="00BD3579" w:rsidRDefault="00BD637D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26</w:t>
      </w:r>
      <w:r w:rsidR="004D35D2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) План совместных мероприятий Федеральной налоговой службы и Федеральной службы судебных приставов по повышению эффективности взыскания задолженности по обязательным платежам на 2019 год от 31.01.2019;</w:t>
      </w:r>
    </w:p>
    <w:p w:rsidR="004D35D2" w:rsidRPr="00BD3579" w:rsidRDefault="00BD637D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27</w:t>
      </w:r>
      <w:r w:rsidR="004D35D2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от 20.02.2016 №ГД-5-8/248@ «О применении статей 47 и 77 Налогового кодекса Российской Федерации»;</w:t>
      </w:r>
    </w:p>
    <w:p w:rsidR="004D35D2" w:rsidRPr="00BD3579" w:rsidRDefault="00BD637D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28</w:t>
      </w:r>
      <w:r w:rsidR="004D35D2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России от 01.04.2019 № КЧ-5-8/830ДСП@ «О направлении обзора практик применения, а также цифровых маркеров для верификации дебиторской задолженности должника для обращения на нее взыскания в порядке статьи 76 Федерального закона от 02.10.2007 № 229-ФЗ «Об исполнительном производстве»»;</w:t>
      </w:r>
    </w:p>
    <w:p w:rsidR="004D35D2" w:rsidRPr="00BD3579" w:rsidRDefault="00BD637D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29</w:t>
      </w:r>
      <w:r w:rsidR="004D35D2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России от 02.10.2018 КЧ-5-8/2966ДСП@ «Об организации работы по обращению взыскания на дебиторскую задолженность должника»;</w:t>
      </w:r>
    </w:p>
    <w:p w:rsidR="004D35D2" w:rsidRPr="00BD3579" w:rsidRDefault="00BD637D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30</w:t>
      </w:r>
      <w:r w:rsidR="004D35D2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России от 26.06.2019 КЧ-5-8/1926дсп@ «О результатах работы территориальных налоговых органов в части обращения взыскания на дебиторскую задолженность должника»;</w:t>
      </w:r>
    </w:p>
    <w:p w:rsidR="004D35D2" w:rsidRPr="00BD3579" w:rsidRDefault="00BD637D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31</w:t>
      </w:r>
      <w:r w:rsidR="004D35D2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России от 20.11.2018 КЧ-5-8/3582ДСП@ «Об организации работы по применению положений статьи 77 Налогового кодекса Российской Федерации»;</w:t>
      </w:r>
    </w:p>
    <w:p w:rsidR="004D35D2" w:rsidRPr="00BD3579" w:rsidRDefault="00BD637D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32</w:t>
      </w:r>
      <w:r w:rsidR="004D35D2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России от 01.06.2012 № НД-5-8/642ДСП@ «О порядке применения налоговыми органами статьи 77 Налогового кодекса Российской Федерации»;</w:t>
      </w:r>
    </w:p>
    <w:p w:rsidR="004D35D2" w:rsidRPr="00BD3579" w:rsidRDefault="00BD637D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33</w:t>
      </w:r>
      <w:r w:rsidR="004D35D2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России от 15.02.2017 № ГД-5-8/245@ «О применении статьи 77 Налогового кодекса Российской Федерации»;</w:t>
      </w:r>
    </w:p>
    <w:p w:rsidR="004D35D2" w:rsidRPr="00BD3579" w:rsidRDefault="00BD637D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34</w:t>
      </w:r>
      <w:r w:rsidR="004D35D2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России от 12.11.2014 № НД-5-8/1450@ «О применении статьи 77 Налогового кодекса Российской Федерации»;</w:t>
      </w:r>
    </w:p>
    <w:p w:rsidR="004D35D2" w:rsidRPr="00BD3579" w:rsidRDefault="00BD637D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35</w:t>
      </w:r>
      <w:r w:rsidR="004D35D2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и ФССП от 11.09.2015 №00014/15/69320-СВС/СА-4-8/16024 «О направлении уведомлений о наличии у должников имущества»;</w:t>
      </w:r>
    </w:p>
    <w:p w:rsidR="004D35D2" w:rsidRPr="00BD3579" w:rsidRDefault="00BD637D" w:rsidP="004D35D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36</w:t>
      </w:r>
      <w:r w:rsidR="004D35D2" w:rsidRPr="00BD3579">
        <w:rPr>
          <w:rFonts w:ascii="Times New Roman" w:eastAsia="Times New Roman" w:hAnsi="Times New Roman" w:cs="Times New Roman"/>
          <w:sz w:val="26"/>
          <w:szCs w:val="26"/>
          <w:lang w:bidi="en-US"/>
        </w:rPr>
        <w:t>) Письмо ФНС России и ФССП России от 15.04.2019 № КЧ-4-8/7061/00013/19/101266-ОП@ «О порядке исполнения пункта 3.6 Плана совместных мероприятий ФНС и ФССП на 2019 год».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lastRenderedPageBreak/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bookmarkEnd w:id="6"/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 xml:space="preserve">6.4.2. </w:t>
      </w:r>
      <w:proofErr w:type="gramStart"/>
      <w:r w:rsidRPr="00BD3579">
        <w:rPr>
          <w:rFonts w:ascii="Times New Roman" w:hAnsi="Times New Roman" w:cs="Times New Roman"/>
          <w:sz w:val="26"/>
          <w:szCs w:val="26"/>
        </w:rPr>
        <w:t>Иные профессиональные знания: 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системы; понятие и порядок урегулирования задолженности; изменение срока уплаты налога и сбора, реструктуризация задолженности; зачёт и возврат излишне уплаченных и излишне взысканных сумм; взыскание задолженности, списание задолженности;</w:t>
      </w:r>
      <w:proofErr w:type="gramEnd"/>
      <w:r w:rsidRPr="00BD3579">
        <w:rPr>
          <w:rFonts w:ascii="Times New Roman" w:hAnsi="Times New Roman" w:cs="Times New Roman"/>
          <w:sz w:val="26"/>
          <w:szCs w:val="26"/>
        </w:rPr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Pr="00BD3579">
        <w:rPr>
          <w:rFonts w:ascii="Times New Roman" w:hAnsi="Times New Roman" w:cs="Times New Roman"/>
          <w:sz w:val="26"/>
          <w:szCs w:val="26"/>
        </w:rPr>
        <w:t>дств с р</w:t>
      </w:r>
      <w:proofErr w:type="gramEnd"/>
      <w:r w:rsidRPr="00BD3579">
        <w:rPr>
          <w:rFonts w:ascii="Times New Roman" w:hAnsi="Times New Roman" w:cs="Times New Roman"/>
          <w:sz w:val="26"/>
          <w:szCs w:val="26"/>
        </w:rPr>
        <w:t>асчетных счетов); 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1) понятие проекта нормативного правового акта, инструменты и этапы его разработки;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2) понятие, процедура рассмотрения обращений граждан;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3) принципы, методы, технологии и механизмы осуществления контроля (надзора);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4) принципы учета поступлений налогов, сборов и страховых взносов на обязательное социальное страхование;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5) принципы предоставления государственных услуг;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6) централизованная и смешанная формы ведения делопроизводства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7) система взаимодействия в рамках внутриведомственного и межведомственного электронного документооборота.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 xml:space="preserve">6.7. </w:t>
      </w:r>
      <w:proofErr w:type="gramStart"/>
      <w:r w:rsidRPr="00BD3579">
        <w:rPr>
          <w:rFonts w:ascii="Times New Roman" w:hAnsi="Times New Roman" w:cs="Times New Roman"/>
          <w:sz w:val="26"/>
          <w:szCs w:val="26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BD3579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письма.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 xml:space="preserve">6.8. </w:t>
      </w:r>
      <w:proofErr w:type="gramStart"/>
      <w:r w:rsidRPr="00BD3579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</w:t>
      </w:r>
      <w:r w:rsidRPr="00BD3579">
        <w:rPr>
          <w:rFonts w:ascii="Times New Roman" w:hAnsi="Times New Roman" w:cs="Times New Roman"/>
          <w:sz w:val="26"/>
          <w:szCs w:val="26"/>
        </w:rPr>
        <w:lastRenderedPageBreak/>
        <w:t>номенклатуры дел.</w:t>
      </w:r>
      <w:proofErr w:type="gramEnd"/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7" w:name="sub_1300"/>
      <w:r w:rsidRPr="00BD3579">
        <w:rPr>
          <w:rFonts w:ascii="Times New Roman" w:hAnsi="Times New Roman" w:cs="Times New Roman"/>
          <w:b/>
          <w:bCs/>
          <w:sz w:val="26"/>
          <w:szCs w:val="26"/>
        </w:rPr>
        <w:t>III. Должностные обязанности, права и ответственность</w:t>
      </w:r>
      <w:bookmarkEnd w:id="7"/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9"/>
      <w:r w:rsidRPr="00BD3579">
        <w:rPr>
          <w:rFonts w:ascii="Times New Roman" w:hAnsi="Times New Roman" w:cs="Times New Roman"/>
          <w:sz w:val="26"/>
          <w:szCs w:val="26"/>
        </w:rPr>
        <w:t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 отдел урегулирования задолженности №3, государственный налоговый инспектор обязан:</w:t>
      </w:r>
    </w:p>
    <w:bookmarkEnd w:id="8"/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8.1. своевременно и качественно исполнять письменные и устные поручения начальника Инспекции, заместителя начальника Инспекции,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 xml:space="preserve">8.3. принимать участие в составлении отчетности о проведенной работе Отдела; 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 xml:space="preserve">8.4. </w:t>
      </w:r>
      <w:r w:rsidRPr="00BD3579">
        <w:rPr>
          <w:rFonts w:ascii="Times New Roman" w:hAnsi="Times New Roman"/>
          <w:sz w:val="26"/>
          <w:szCs w:val="26"/>
        </w:rPr>
        <w:t>обеспечить взыскание задолженности за счет имущества организаций и индивидуальных предпринимателей в порядке ст. 47 НК РФ, взаимодействие со службой судебных приставов, а также проводить соответствующий анализ посредством АИС ФЦОД;</w:t>
      </w:r>
    </w:p>
    <w:p w:rsidR="00E20F30" w:rsidRPr="00BD3579" w:rsidRDefault="00E20F30" w:rsidP="00E20F30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8.5. проводить сверку отдельных показателей статистической отчетности со службой судебных приставов;</w:t>
      </w:r>
    </w:p>
    <w:p w:rsidR="00E20F30" w:rsidRPr="00BD3579" w:rsidRDefault="00E20F30" w:rsidP="00E20F30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8.6. готовить материалы для обращения в суд в целях установления для должника временного ограничения на выезд из Российской Федерации в рамках исполнительного производства;</w:t>
      </w:r>
    </w:p>
    <w:p w:rsidR="00E20F30" w:rsidRPr="00BD3579" w:rsidRDefault="00E20F30" w:rsidP="00E20F30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 xml:space="preserve">8.7. </w:t>
      </w:r>
      <w:r w:rsidRPr="00BD3579">
        <w:rPr>
          <w:rFonts w:ascii="Times New Roman" w:hAnsi="Times New Roman"/>
          <w:sz w:val="26"/>
          <w:szCs w:val="26"/>
        </w:rPr>
        <w:t>обеспечить взыскание задолженности путем наложения ареста на имущество должника в порядке ст. 77 НК РФ, взаимодействие с Прокуратурой               г. Уфы</w:t>
      </w:r>
      <w:r w:rsidRPr="00BD3579">
        <w:rPr>
          <w:rFonts w:ascii="Times New Roman" w:hAnsi="Times New Roman" w:cs="Times New Roman"/>
          <w:sz w:val="26"/>
          <w:szCs w:val="26"/>
        </w:rPr>
        <w:t>;</w:t>
      </w:r>
    </w:p>
    <w:p w:rsidR="00E20F30" w:rsidRPr="00BD3579" w:rsidRDefault="00E20F30" w:rsidP="00E20F30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8.8. проводить мероприятия по взысканию задолженности посредством обращения взыскания на имущественные права должника в рамках исполнительного производства;</w:t>
      </w:r>
    </w:p>
    <w:p w:rsidR="00E20F30" w:rsidRPr="00BD3579" w:rsidRDefault="00E20F30" w:rsidP="00E20F30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8.9. осуществлять списание задолженности, признанной безнадежной к взысканию в соответствии со ст. 59 НК РФ;</w:t>
      </w:r>
    </w:p>
    <w:p w:rsidR="00E20F30" w:rsidRPr="00BD3579" w:rsidRDefault="00E20F30" w:rsidP="00E20F30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8.10.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E20F30" w:rsidRPr="00BD3579" w:rsidRDefault="00E20F30" w:rsidP="00E20F30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8.11. проводить индивидуальную работу с должниками по вопросам урегулирования задолженности;</w:t>
      </w:r>
    </w:p>
    <w:p w:rsidR="00E20F30" w:rsidRPr="00BD3579" w:rsidRDefault="00E20F30" w:rsidP="00E20F30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8.12. 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8.13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8.14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 xml:space="preserve">8.15 по вопросам исполнения технологических процессов взаимодействовать с </w:t>
      </w:r>
      <w:r w:rsidRPr="00BD3579">
        <w:rPr>
          <w:rFonts w:ascii="Times New Roman" w:hAnsi="Times New Roman" w:cs="Times New Roman"/>
          <w:sz w:val="26"/>
          <w:szCs w:val="26"/>
        </w:rPr>
        <w:lastRenderedPageBreak/>
        <w:t>технологами по соответствующим направлениям;</w:t>
      </w:r>
    </w:p>
    <w:p w:rsidR="00E20F30" w:rsidRPr="00BD3579" w:rsidRDefault="00E20F30" w:rsidP="00E20F30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8.16.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8.17.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8.18. соблюдать порядок работы пользователей с сайтами технической поддержки ФКУ «Налог-Сервис» ФНС Росс</w:t>
      </w:r>
      <w:proofErr w:type="gramStart"/>
      <w:r w:rsidRPr="00BD3579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BD3579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8.19. обеспечивать качественное и своевременное рассмотрение писем, заявлений, жалоб юридических и физических лиц - по вопросам применения мер взыскания в пределах своей компетенции по поручению начальника и заместителя начальника Отдела;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8.20. готовить ответы на письменные запросы налогоплательщиков;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8.21. обеспечивать выполнение планов мероприятий Отдела в пределах своей компетенции;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8.22. осуществлять наставничество за вновь поступившими работниками Отдела;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8.23. соблюдать инструкцию по делопроизводству, в том числе при работе с документами ограниченного распространения;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8.24. осуществлять работу с обращениями юридических и физических лиц в соответствии с действующим законодательством;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8.25. 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8.26.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8.27. при исполнении должностных обязанностей соблюдать права и законные интересы граждан и организаций;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8.28.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8.29.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8.30.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8.31. поддерживать уровень квалификации, необходимый для надлежащего выполнения данных обязанностей;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8.32. соблюдать правила и нормы охраны труда и техники безопасности;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8.33.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8.34.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8.35. соблюдать Служебный распорядок Межрайонной ИФНС России №4 по Республике Башкортостан и государственную дисциплину при выполнении должностных обязанностей и полномочий;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lastRenderedPageBreak/>
        <w:t>8.36. соблюдать установленные требования по информационной безопасности;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 xml:space="preserve">8.37. знать все методические материалы, размещённые на </w:t>
      </w:r>
      <w:proofErr w:type="spellStart"/>
      <w:r w:rsidRPr="00BD3579">
        <w:rPr>
          <w:rFonts w:ascii="Times New Roman" w:hAnsi="Times New Roman" w:cs="Times New Roman"/>
          <w:sz w:val="26"/>
          <w:szCs w:val="26"/>
        </w:rPr>
        <w:t>интранет</w:t>
      </w:r>
      <w:proofErr w:type="spellEnd"/>
      <w:r w:rsidRPr="00BD3579">
        <w:rPr>
          <w:rFonts w:ascii="Times New Roman" w:hAnsi="Times New Roman" w:cs="Times New Roman"/>
          <w:sz w:val="26"/>
          <w:szCs w:val="26"/>
        </w:rPr>
        <w:t xml:space="preserve"> портале УФНС России по Республике Башкортостан;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8.38. соблюдать Кодекс этики и служебного поведения государственных гражданских служащих Федеральной налоговой службы;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8.39. уведомлять представителя нанимателя об обращениях в целях склонения к совершению коррупционных правонарушений;</w:t>
      </w:r>
    </w:p>
    <w:p w:rsidR="00E20F30" w:rsidRPr="00BD3579" w:rsidRDefault="00E20F30" w:rsidP="00E20F3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8.40. 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государственный налоговый инспектор имеет право: 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- на защиту своих персональных данных;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Pr="00BD3579">
        <w:rPr>
          <w:rFonts w:ascii="Times New Roman" w:hAnsi="Times New Roman" w:cs="Times New Roman"/>
          <w:sz w:val="26"/>
          <w:szCs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D3579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России, приказами (распоряжениями) УФНС России по Республике Башкортостан, Межрайонной ИФНС России № 4 по Республике Башкортостан.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 xml:space="preserve">- 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D3579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BD3579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 xml:space="preserve">- 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BD3579">
        <w:rPr>
          <w:rFonts w:ascii="Times New Roman" w:hAnsi="Times New Roman" w:cs="Times New Roman"/>
          <w:sz w:val="26"/>
          <w:szCs w:val="26"/>
        </w:rPr>
        <w:lastRenderedPageBreak/>
        <w:t>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9" w:name="sub_1400"/>
      <w:r w:rsidRPr="00BD3579">
        <w:rPr>
          <w:rFonts w:ascii="Times New Roman" w:hAnsi="Times New Roman" w:cs="Times New Roman"/>
          <w:b/>
          <w:bCs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bookmarkEnd w:id="9"/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D35D2" w:rsidRPr="00BD3579" w:rsidRDefault="004D35D2" w:rsidP="004D35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bookmarkStart w:id="10" w:name="sub_1500"/>
      <w:r w:rsidRPr="00BD3579">
        <w:rPr>
          <w:rFonts w:ascii="Times New Roman" w:eastAsia="Calibri" w:hAnsi="Times New Roman" w:cs="Times New Roman"/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4D35D2" w:rsidRPr="00BD3579" w:rsidRDefault="004D35D2" w:rsidP="004D35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BD3579">
        <w:rPr>
          <w:rFonts w:ascii="Times New Roman" w:eastAsia="Calibri" w:hAnsi="Times New Roman" w:cs="Times New Roman"/>
          <w:sz w:val="26"/>
          <w:szCs w:val="26"/>
        </w:rPr>
        <w:t>12.1. организации работы Отдела по реализации возложенных на него задач и функций, предусмотренных Положением об Отделе;</w:t>
      </w:r>
    </w:p>
    <w:p w:rsidR="004D35D2" w:rsidRPr="00BD3579" w:rsidRDefault="004D35D2" w:rsidP="004D35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BD3579">
        <w:rPr>
          <w:rFonts w:ascii="Times New Roman" w:eastAsia="Calibri" w:hAnsi="Times New Roman" w:cs="Times New Roman"/>
          <w:sz w:val="26"/>
          <w:szCs w:val="26"/>
        </w:rPr>
        <w:t>12.2. реализации законодательства Российской Федерации, Положения о ФНС России, поручений ФНС России, перечня направлений деятельности Отдела, предусмотренных Положением об Отделе;</w:t>
      </w:r>
    </w:p>
    <w:p w:rsidR="004D35D2" w:rsidRPr="00BD3579" w:rsidRDefault="004D35D2" w:rsidP="004D35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BD3579">
        <w:rPr>
          <w:rFonts w:ascii="Times New Roman" w:eastAsia="Calibri" w:hAnsi="Times New Roman" w:cs="Times New Roman"/>
          <w:sz w:val="26"/>
          <w:szCs w:val="26"/>
        </w:rPr>
        <w:t>12.3. информирования вышестоящего руководителя для принятия им соответствующего решения;</w:t>
      </w:r>
    </w:p>
    <w:p w:rsidR="004D35D2" w:rsidRPr="00BD3579" w:rsidRDefault="004D35D2" w:rsidP="004D35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BD3579">
        <w:rPr>
          <w:rFonts w:ascii="Times New Roman" w:eastAsia="Calibri" w:hAnsi="Times New Roman" w:cs="Times New Roman"/>
          <w:sz w:val="26"/>
          <w:szCs w:val="26"/>
        </w:rPr>
        <w:t>12.4. обеспечения соблюдения налоговой и иной охраняемой законом тайны в соответствии с НК РФ, федеральными законами, иными нормативными правовыми актами;</w:t>
      </w:r>
    </w:p>
    <w:p w:rsidR="004D35D2" w:rsidRPr="00BD3579" w:rsidRDefault="004D35D2" w:rsidP="004D35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BD3579">
        <w:rPr>
          <w:rFonts w:ascii="Times New Roman" w:eastAsia="Calibri" w:hAnsi="Times New Roman" w:cs="Times New Roman"/>
          <w:sz w:val="26"/>
          <w:szCs w:val="26"/>
        </w:rPr>
        <w:t xml:space="preserve">12.5. </w:t>
      </w:r>
      <w:proofErr w:type="gramStart"/>
      <w:r w:rsidRPr="00BD3579">
        <w:rPr>
          <w:rFonts w:ascii="Times New Roman" w:eastAsia="Calibri" w:hAnsi="Times New Roman" w:cs="Times New Roman"/>
          <w:sz w:val="26"/>
          <w:szCs w:val="26"/>
        </w:rPr>
        <w:t>возникающим</w:t>
      </w:r>
      <w:proofErr w:type="gramEnd"/>
      <w:r w:rsidRPr="00BD3579">
        <w:rPr>
          <w:rFonts w:ascii="Times New Roman" w:eastAsia="Calibri" w:hAnsi="Times New Roman" w:cs="Times New Roman"/>
          <w:sz w:val="26"/>
          <w:szCs w:val="26"/>
        </w:rPr>
        <w:t xml:space="preserve"> при рассмотрении заявлений, предложений, жалоб граждан и юридических лиц;</w:t>
      </w:r>
    </w:p>
    <w:p w:rsidR="004D35D2" w:rsidRPr="00BD3579" w:rsidRDefault="004D35D2" w:rsidP="004D35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BD3579">
        <w:rPr>
          <w:rFonts w:ascii="Times New Roman" w:eastAsia="Calibri" w:hAnsi="Times New Roman" w:cs="Times New Roman"/>
          <w:sz w:val="26"/>
          <w:szCs w:val="26"/>
        </w:rPr>
        <w:t>12.6. иным вопросам.</w:t>
      </w:r>
    </w:p>
    <w:p w:rsidR="004D35D2" w:rsidRPr="00BD3579" w:rsidRDefault="004D35D2" w:rsidP="004D35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Arial"/>
          <w:sz w:val="26"/>
          <w:szCs w:val="26"/>
        </w:rPr>
      </w:pPr>
      <w:r w:rsidRPr="00BD3579">
        <w:rPr>
          <w:rFonts w:ascii="Times New Roman" w:eastAsia="Calibri" w:hAnsi="Times New Roman" w:cs="Times New Roman"/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задачам, предусмотренным данным должностным регламентом.</w:t>
      </w:r>
    </w:p>
    <w:p w:rsidR="004D35D2" w:rsidRPr="00BD3579" w:rsidRDefault="004D35D2" w:rsidP="004D35D2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D3579">
        <w:rPr>
          <w:rFonts w:ascii="Times New Roman" w:hAnsi="Times New Roman" w:cs="Times New Roman"/>
          <w:b/>
          <w:bCs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0"/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D35D2" w:rsidRPr="00BD3579" w:rsidRDefault="004D35D2" w:rsidP="004D35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bookmarkStart w:id="11" w:name="sub_1015"/>
      <w:r w:rsidRPr="00BD3579">
        <w:rPr>
          <w:rFonts w:ascii="Times New Roman" w:eastAsia="Calibri" w:hAnsi="Times New Roman" w:cs="Times New Roman"/>
          <w:sz w:val="26"/>
          <w:szCs w:val="26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 документов по вопросам:</w:t>
      </w:r>
    </w:p>
    <w:p w:rsidR="004D35D2" w:rsidRPr="00BD3579" w:rsidRDefault="004D35D2" w:rsidP="004D35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BD3579">
        <w:rPr>
          <w:rFonts w:ascii="Times New Roman" w:eastAsia="Calibri" w:hAnsi="Times New Roman" w:cs="Times New Roman"/>
          <w:sz w:val="26"/>
          <w:szCs w:val="26"/>
        </w:rPr>
        <w:t>14.1.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  <w:proofErr w:type="gramEnd"/>
    </w:p>
    <w:p w:rsidR="004D35D2" w:rsidRPr="00BD3579" w:rsidRDefault="004D35D2" w:rsidP="004D35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BD3579">
        <w:rPr>
          <w:rFonts w:ascii="Times New Roman" w:eastAsia="Calibri" w:hAnsi="Times New Roman" w:cs="Times New Roman"/>
          <w:sz w:val="26"/>
          <w:szCs w:val="26"/>
        </w:rPr>
        <w:t xml:space="preserve">14.2. применения законодательства Российской Федерации о государственной гражданской службы, трудового законодательства; </w:t>
      </w:r>
      <w:proofErr w:type="gramEnd"/>
    </w:p>
    <w:p w:rsidR="004D35D2" w:rsidRPr="00BD3579" w:rsidRDefault="004D35D2" w:rsidP="004D35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BD3579">
        <w:rPr>
          <w:rFonts w:ascii="Times New Roman" w:eastAsia="Calibri" w:hAnsi="Times New Roman" w:cs="Times New Roman"/>
          <w:sz w:val="26"/>
          <w:szCs w:val="26"/>
        </w:rPr>
        <w:t xml:space="preserve">14.3. иным вопросам. </w:t>
      </w:r>
    </w:p>
    <w:p w:rsidR="004D35D2" w:rsidRPr="00BD3579" w:rsidRDefault="004D35D2" w:rsidP="004D35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BD3579">
        <w:rPr>
          <w:rFonts w:ascii="Times New Roman" w:eastAsia="Calibri" w:hAnsi="Times New Roman" w:cs="Times New Roman"/>
          <w:sz w:val="26"/>
          <w:szCs w:val="26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D35D2" w:rsidRPr="00BD3579" w:rsidRDefault="004D35D2" w:rsidP="004D35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BD3579">
        <w:rPr>
          <w:rFonts w:ascii="Times New Roman" w:eastAsia="Calibri" w:hAnsi="Times New Roman" w:cs="Times New Roman"/>
          <w:sz w:val="26"/>
          <w:szCs w:val="26"/>
        </w:rPr>
        <w:t>15.1. квартальных планов работы Отдела;</w:t>
      </w:r>
    </w:p>
    <w:p w:rsidR="004D35D2" w:rsidRPr="00BD3579" w:rsidRDefault="004D35D2" w:rsidP="004D35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BD3579">
        <w:rPr>
          <w:rFonts w:ascii="Times New Roman" w:eastAsia="Calibri" w:hAnsi="Times New Roman" w:cs="Times New Roman"/>
          <w:sz w:val="26"/>
          <w:szCs w:val="26"/>
        </w:rPr>
        <w:t>15.2. положения об Отделе и Инспекции;</w:t>
      </w:r>
    </w:p>
    <w:p w:rsidR="004D35D2" w:rsidRPr="00BD3579" w:rsidRDefault="004D35D2" w:rsidP="004D35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BD3579">
        <w:rPr>
          <w:rFonts w:ascii="Times New Roman" w:eastAsia="Calibri" w:hAnsi="Times New Roman" w:cs="Times New Roman"/>
          <w:sz w:val="26"/>
          <w:szCs w:val="26"/>
        </w:rPr>
        <w:t>15.3. графика отпусков гражданских служащих Отдела;</w:t>
      </w:r>
    </w:p>
    <w:p w:rsidR="004D35D2" w:rsidRPr="00BD3579" w:rsidRDefault="004D35D2" w:rsidP="004D35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BD3579">
        <w:rPr>
          <w:rFonts w:ascii="Times New Roman" w:eastAsia="Calibri" w:hAnsi="Times New Roman" w:cs="Times New Roman"/>
          <w:sz w:val="26"/>
          <w:szCs w:val="26"/>
        </w:rPr>
        <w:t>15.4. иных актов по поручению непосредственного руководителя и руководства инспекции.</w:t>
      </w:r>
    </w:p>
    <w:bookmarkEnd w:id="11"/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2" w:name="sub_1600"/>
      <w:r w:rsidRPr="00BD3579">
        <w:rPr>
          <w:rFonts w:ascii="Times New Roman" w:hAnsi="Times New Roman" w:cs="Times New Roman"/>
          <w:b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2"/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16"/>
      <w:r w:rsidRPr="00BD3579"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4" w:name="sub_1700"/>
      <w:bookmarkEnd w:id="13"/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D3579">
        <w:rPr>
          <w:rFonts w:ascii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bookmarkEnd w:id="14"/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D35D2" w:rsidRPr="00BD3579" w:rsidRDefault="004D35D2" w:rsidP="004D35D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5" w:name="sub_1017"/>
      <w:r w:rsidRPr="00BD3579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BD3579">
        <w:rPr>
          <w:rFonts w:ascii="Times New Roman" w:hAnsi="Times New Roman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BD3579">
          <w:rPr>
            <w:rStyle w:val="af5"/>
            <w:rFonts w:ascii="Times New Roman" w:hAnsi="Times New Roman"/>
            <w:color w:val="auto"/>
            <w:sz w:val="26"/>
            <w:szCs w:val="26"/>
            <w:u w:val="none"/>
          </w:rPr>
          <w:t>принципов</w:t>
        </w:r>
      </w:hyperlink>
      <w:r w:rsidRPr="00BD3579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и требований к служебному поведению</w:t>
      </w:r>
      <w:proofErr w:type="gramEnd"/>
      <w:r w:rsidRPr="00BD3579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Pr="00BD3579">
        <w:rPr>
          <w:rFonts w:ascii="Times New Roman" w:hAnsi="Times New Roman"/>
          <w:sz w:val="26"/>
          <w:szCs w:val="26"/>
        </w:rPr>
        <w:t xml:space="preserve">установленных </w:t>
      </w:r>
      <w:hyperlink r:id="rId10" w:history="1">
        <w:r w:rsidRPr="00BD3579">
          <w:rPr>
            <w:rStyle w:val="af5"/>
            <w:rFonts w:ascii="Times New Roman" w:hAnsi="Times New Roman"/>
            <w:color w:val="auto"/>
            <w:sz w:val="26"/>
            <w:szCs w:val="26"/>
            <w:u w:val="none"/>
          </w:rPr>
          <w:t>статьей 18</w:t>
        </w:r>
      </w:hyperlink>
      <w:r w:rsidRPr="00BD3579">
        <w:rPr>
          <w:rFonts w:ascii="Times New Roman" w:hAnsi="Times New Roman"/>
          <w:sz w:val="26"/>
          <w:szCs w:val="26"/>
        </w:rPr>
        <w:t xml:space="preserve"> Федерального закона от 27.07.2004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России, а также в соответствии с иными нормативными правовыми актами Российской Федерации</w:t>
      </w:r>
      <w:proofErr w:type="gramEnd"/>
      <w:r w:rsidRPr="00BD3579">
        <w:rPr>
          <w:rFonts w:ascii="Times New Roman" w:hAnsi="Times New Roman"/>
          <w:sz w:val="26"/>
          <w:szCs w:val="26"/>
        </w:rPr>
        <w:t xml:space="preserve"> и приказами (распоряжениями) ФНС России.</w:t>
      </w:r>
    </w:p>
    <w:bookmarkEnd w:id="15"/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6" w:name="sub_1800"/>
      <w:r w:rsidRPr="00BD3579">
        <w:rPr>
          <w:rFonts w:ascii="Times New Roman" w:hAnsi="Times New Roman" w:cs="Times New Roman"/>
          <w:b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16"/>
    <w:p w:rsidR="004D35D2" w:rsidRPr="00BD3579" w:rsidRDefault="004D35D2" w:rsidP="004D35D2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4D35D2" w:rsidRPr="00BD3579" w:rsidRDefault="004D35D2" w:rsidP="004D35D2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18.1. оказание информационных услуг налогоплательщикам;</w:t>
      </w:r>
    </w:p>
    <w:p w:rsidR="004D35D2" w:rsidRPr="00BD3579" w:rsidRDefault="004D35D2" w:rsidP="004D35D2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18.2.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4D35D2" w:rsidRPr="00BD3579" w:rsidRDefault="004D35D2" w:rsidP="004D35D2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18.3. осуществление личного приема граждан, организаций, обеспечение</w:t>
      </w:r>
    </w:p>
    <w:p w:rsidR="004D35D2" w:rsidRPr="00BD3579" w:rsidRDefault="004D35D2" w:rsidP="004D35D2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своевременного и полного рассмотрения обращений граждан, организаций, принятие по ним решений и направление заявителям ответов в установленной законодательством Российской Федерации срок;</w:t>
      </w:r>
    </w:p>
    <w:p w:rsidR="004D35D2" w:rsidRPr="00BD3579" w:rsidRDefault="004D35D2" w:rsidP="004D35D2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18.4. иных услуг, выполнение которых в соответствии с действующими нормативными правовыми актами относится к компетенции налоговых органов.</w:t>
      </w:r>
    </w:p>
    <w:p w:rsidR="004D35D2" w:rsidRPr="00BD3579" w:rsidRDefault="004D35D2" w:rsidP="004D35D2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7" w:name="sub_1900"/>
      <w:r w:rsidRPr="00BD3579">
        <w:rPr>
          <w:rFonts w:ascii="Times New Roman" w:hAnsi="Times New Roman" w:cs="Times New Roman"/>
          <w:b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17"/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19"/>
      <w:r w:rsidRPr="00BD3579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bookmarkEnd w:id="18"/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 xml:space="preserve">19.1. 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BD3579">
        <w:rPr>
          <w:rFonts w:ascii="Times New Roman" w:hAnsi="Times New Roman" w:cs="Times New Roman"/>
          <w:sz w:val="26"/>
          <w:szCs w:val="26"/>
        </w:rPr>
        <w:lastRenderedPageBreak/>
        <w:t>дисциплины;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19.2. своевременности и оперативности выполнения поручений;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19.4.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D35D2" w:rsidRPr="00BD3579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D35D2" w:rsidRDefault="004D35D2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19.7. осознанию ответственности за последствия своих действий, принимаемых решений.</w:t>
      </w:r>
    </w:p>
    <w:p w:rsidR="00BD3579" w:rsidRDefault="00BD3579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D3579" w:rsidRPr="00BD3579" w:rsidRDefault="00BD3579" w:rsidP="004D35D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9" w:name="_GoBack"/>
      <w:bookmarkEnd w:id="19"/>
    </w:p>
    <w:p w:rsidR="00821D47" w:rsidRPr="00BD3579" w:rsidRDefault="00821D47" w:rsidP="00821D47">
      <w:pPr>
        <w:jc w:val="center"/>
        <w:rPr>
          <w:rFonts w:ascii="Times New Roman" w:hAnsi="Times New Roman" w:cs="Times New Roman"/>
          <w:sz w:val="26"/>
          <w:szCs w:val="26"/>
        </w:rPr>
      </w:pPr>
      <w:r w:rsidRPr="00BD3579">
        <w:rPr>
          <w:rFonts w:ascii="Times New Roman" w:hAnsi="Times New Roman" w:cs="Times New Roman"/>
          <w:sz w:val="26"/>
          <w:szCs w:val="26"/>
        </w:rPr>
        <w:t>________</w:t>
      </w:r>
    </w:p>
    <w:sectPr w:rsidR="00821D47" w:rsidRPr="00BD3579" w:rsidSect="00BD3579">
      <w:headerReference w:type="default" r:id="rId11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B02" w:rsidRDefault="004E0B02" w:rsidP="00CF28DC">
      <w:pPr>
        <w:spacing w:after="0" w:line="240" w:lineRule="auto"/>
      </w:pPr>
      <w:r>
        <w:separator/>
      </w:r>
    </w:p>
  </w:endnote>
  <w:endnote w:type="continuationSeparator" w:id="0">
    <w:p w:rsidR="004E0B02" w:rsidRDefault="004E0B02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B02" w:rsidRDefault="004E0B02" w:rsidP="00CF28DC">
      <w:pPr>
        <w:spacing w:after="0" w:line="240" w:lineRule="auto"/>
      </w:pPr>
      <w:r>
        <w:separator/>
      </w:r>
    </w:p>
  </w:footnote>
  <w:footnote w:type="continuationSeparator" w:id="0">
    <w:p w:rsidR="004E0B02" w:rsidRDefault="004E0B02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2240E" w:rsidRPr="00386BF4" w:rsidRDefault="0072240E" w:rsidP="001878F4">
        <w:pPr>
          <w:pStyle w:val="a8"/>
          <w:tabs>
            <w:tab w:val="left" w:pos="4950"/>
            <w:tab w:val="center" w:pos="5099"/>
          </w:tabs>
          <w:rPr>
            <w:rFonts w:ascii="Times New Roman" w:hAnsi="Times New Roman" w:cs="Times New Roman"/>
            <w:sz w:val="24"/>
            <w:szCs w:val="24"/>
          </w:rPr>
        </w:pPr>
        <w:r>
          <w:tab/>
        </w:r>
        <w:r>
          <w:tab/>
        </w:r>
        <w:r>
          <w:tab/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86B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D3579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40E" w:rsidRDefault="0072240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1EFB"/>
    <w:rsid w:val="00026F7C"/>
    <w:rsid w:val="0003225B"/>
    <w:rsid w:val="0003338F"/>
    <w:rsid w:val="0003456B"/>
    <w:rsid w:val="00043EC8"/>
    <w:rsid w:val="0005148A"/>
    <w:rsid w:val="00065951"/>
    <w:rsid w:val="000706DF"/>
    <w:rsid w:val="00086B5C"/>
    <w:rsid w:val="00087512"/>
    <w:rsid w:val="00097970"/>
    <w:rsid w:val="000A1C03"/>
    <w:rsid w:val="000A3030"/>
    <w:rsid w:val="000A7898"/>
    <w:rsid w:val="000B258E"/>
    <w:rsid w:val="000B5176"/>
    <w:rsid w:val="000B6CC0"/>
    <w:rsid w:val="000C094C"/>
    <w:rsid w:val="000C2ABA"/>
    <w:rsid w:val="000D0068"/>
    <w:rsid w:val="000E1C89"/>
    <w:rsid w:val="000F6A22"/>
    <w:rsid w:val="00103486"/>
    <w:rsid w:val="001047FD"/>
    <w:rsid w:val="00121361"/>
    <w:rsid w:val="00125332"/>
    <w:rsid w:val="00131616"/>
    <w:rsid w:val="00136372"/>
    <w:rsid w:val="0014250A"/>
    <w:rsid w:val="001559E2"/>
    <w:rsid w:val="00156975"/>
    <w:rsid w:val="00181CB7"/>
    <w:rsid w:val="001878F4"/>
    <w:rsid w:val="00187B4E"/>
    <w:rsid w:val="00196000"/>
    <w:rsid w:val="00196559"/>
    <w:rsid w:val="001A0A29"/>
    <w:rsid w:val="001A11F0"/>
    <w:rsid w:val="001A5983"/>
    <w:rsid w:val="001A5D07"/>
    <w:rsid w:val="001B0D61"/>
    <w:rsid w:val="001B3DA9"/>
    <w:rsid w:val="001B6CC4"/>
    <w:rsid w:val="001C619F"/>
    <w:rsid w:val="001C691E"/>
    <w:rsid w:val="001D0F79"/>
    <w:rsid w:val="001E0579"/>
    <w:rsid w:val="001E51CF"/>
    <w:rsid w:val="001E708B"/>
    <w:rsid w:val="00200B8A"/>
    <w:rsid w:val="00207A95"/>
    <w:rsid w:val="00210F13"/>
    <w:rsid w:val="002164B0"/>
    <w:rsid w:val="00223D4F"/>
    <w:rsid w:val="0023016F"/>
    <w:rsid w:val="00231CD0"/>
    <w:rsid w:val="00232AB6"/>
    <w:rsid w:val="00233633"/>
    <w:rsid w:val="00234E84"/>
    <w:rsid w:val="00235378"/>
    <w:rsid w:val="00236DB1"/>
    <w:rsid w:val="00243773"/>
    <w:rsid w:val="002462FC"/>
    <w:rsid w:val="0025473A"/>
    <w:rsid w:val="002571F1"/>
    <w:rsid w:val="00262ADB"/>
    <w:rsid w:val="002647BB"/>
    <w:rsid w:val="002709D2"/>
    <w:rsid w:val="00277A53"/>
    <w:rsid w:val="00280308"/>
    <w:rsid w:val="0028074A"/>
    <w:rsid w:val="00284006"/>
    <w:rsid w:val="0028464C"/>
    <w:rsid w:val="00285C83"/>
    <w:rsid w:val="00286349"/>
    <w:rsid w:val="0029280F"/>
    <w:rsid w:val="00295243"/>
    <w:rsid w:val="00295DA6"/>
    <w:rsid w:val="002A5074"/>
    <w:rsid w:val="002C0B9B"/>
    <w:rsid w:val="002C380B"/>
    <w:rsid w:val="002C533D"/>
    <w:rsid w:val="002D492F"/>
    <w:rsid w:val="002E6A8C"/>
    <w:rsid w:val="00304B70"/>
    <w:rsid w:val="00313D87"/>
    <w:rsid w:val="0031732A"/>
    <w:rsid w:val="003245FC"/>
    <w:rsid w:val="0032786F"/>
    <w:rsid w:val="00330DF1"/>
    <w:rsid w:val="00330EA9"/>
    <w:rsid w:val="00334C6B"/>
    <w:rsid w:val="00334E95"/>
    <w:rsid w:val="00345353"/>
    <w:rsid w:val="00352638"/>
    <w:rsid w:val="00353808"/>
    <w:rsid w:val="0035746B"/>
    <w:rsid w:val="00357533"/>
    <w:rsid w:val="00357B44"/>
    <w:rsid w:val="003660C5"/>
    <w:rsid w:val="003828D6"/>
    <w:rsid w:val="003863D8"/>
    <w:rsid w:val="00386BF4"/>
    <w:rsid w:val="0039773A"/>
    <w:rsid w:val="003A1241"/>
    <w:rsid w:val="003B40E4"/>
    <w:rsid w:val="003D5C48"/>
    <w:rsid w:val="003F0BEC"/>
    <w:rsid w:val="003F2E48"/>
    <w:rsid w:val="004023D0"/>
    <w:rsid w:val="00403D76"/>
    <w:rsid w:val="00410019"/>
    <w:rsid w:val="00410645"/>
    <w:rsid w:val="0041572B"/>
    <w:rsid w:val="0042744F"/>
    <w:rsid w:val="00432475"/>
    <w:rsid w:val="004349B3"/>
    <w:rsid w:val="0044054F"/>
    <w:rsid w:val="00450A3F"/>
    <w:rsid w:val="004522C6"/>
    <w:rsid w:val="004666F6"/>
    <w:rsid w:val="00471844"/>
    <w:rsid w:val="00471A7F"/>
    <w:rsid w:val="00485B38"/>
    <w:rsid w:val="004953A4"/>
    <w:rsid w:val="004A0762"/>
    <w:rsid w:val="004A509F"/>
    <w:rsid w:val="004B172A"/>
    <w:rsid w:val="004B3187"/>
    <w:rsid w:val="004B74A4"/>
    <w:rsid w:val="004C39E7"/>
    <w:rsid w:val="004D35D2"/>
    <w:rsid w:val="004E0B02"/>
    <w:rsid w:val="004F0C21"/>
    <w:rsid w:val="004F14F9"/>
    <w:rsid w:val="004F24FA"/>
    <w:rsid w:val="004F64E5"/>
    <w:rsid w:val="004F7019"/>
    <w:rsid w:val="005037DA"/>
    <w:rsid w:val="00506E69"/>
    <w:rsid w:val="005073BB"/>
    <w:rsid w:val="005253F5"/>
    <w:rsid w:val="00526338"/>
    <w:rsid w:val="00531B22"/>
    <w:rsid w:val="00547F9E"/>
    <w:rsid w:val="005524CE"/>
    <w:rsid w:val="005525BB"/>
    <w:rsid w:val="0057305E"/>
    <w:rsid w:val="0059602F"/>
    <w:rsid w:val="005A0A5A"/>
    <w:rsid w:val="005A12F6"/>
    <w:rsid w:val="005A4F73"/>
    <w:rsid w:val="005B0148"/>
    <w:rsid w:val="005B4612"/>
    <w:rsid w:val="005C7BA4"/>
    <w:rsid w:val="005D2F2A"/>
    <w:rsid w:val="005D4BEB"/>
    <w:rsid w:val="005E6224"/>
    <w:rsid w:val="005F02D7"/>
    <w:rsid w:val="005F2AE3"/>
    <w:rsid w:val="006055B0"/>
    <w:rsid w:val="00605AD9"/>
    <w:rsid w:val="00610C5E"/>
    <w:rsid w:val="006171A3"/>
    <w:rsid w:val="00625C8F"/>
    <w:rsid w:val="00632FBA"/>
    <w:rsid w:val="0064603E"/>
    <w:rsid w:val="00652C38"/>
    <w:rsid w:val="00671C18"/>
    <w:rsid w:val="00671ECC"/>
    <w:rsid w:val="00691F9F"/>
    <w:rsid w:val="006925E9"/>
    <w:rsid w:val="006930C6"/>
    <w:rsid w:val="00697A5C"/>
    <w:rsid w:val="006C1DEF"/>
    <w:rsid w:val="006F2E15"/>
    <w:rsid w:val="00712D70"/>
    <w:rsid w:val="00713B69"/>
    <w:rsid w:val="00721B90"/>
    <w:rsid w:val="0072240E"/>
    <w:rsid w:val="00727C70"/>
    <w:rsid w:val="00727E7A"/>
    <w:rsid w:val="00731298"/>
    <w:rsid w:val="00732EFB"/>
    <w:rsid w:val="00762805"/>
    <w:rsid w:val="007639A6"/>
    <w:rsid w:val="007921F7"/>
    <w:rsid w:val="007A2EE1"/>
    <w:rsid w:val="007A6F38"/>
    <w:rsid w:val="007A7CD3"/>
    <w:rsid w:val="007B7BC5"/>
    <w:rsid w:val="007B7DCC"/>
    <w:rsid w:val="007C7A43"/>
    <w:rsid w:val="007D7498"/>
    <w:rsid w:val="007E011F"/>
    <w:rsid w:val="007E580C"/>
    <w:rsid w:val="007F58FC"/>
    <w:rsid w:val="007F6B32"/>
    <w:rsid w:val="007F7B99"/>
    <w:rsid w:val="008017B4"/>
    <w:rsid w:val="00812078"/>
    <w:rsid w:val="008156CC"/>
    <w:rsid w:val="00815DFC"/>
    <w:rsid w:val="0081681F"/>
    <w:rsid w:val="00816A09"/>
    <w:rsid w:val="00821D47"/>
    <w:rsid w:val="0082288C"/>
    <w:rsid w:val="00847A6F"/>
    <w:rsid w:val="00847C65"/>
    <w:rsid w:val="00857C53"/>
    <w:rsid w:val="0087019C"/>
    <w:rsid w:val="008729E5"/>
    <w:rsid w:val="00873556"/>
    <w:rsid w:val="00885A4A"/>
    <w:rsid w:val="0089486B"/>
    <w:rsid w:val="00896F69"/>
    <w:rsid w:val="008A012A"/>
    <w:rsid w:val="008C6DB2"/>
    <w:rsid w:val="008D06C0"/>
    <w:rsid w:val="008D10A3"/>
    <w:rsid w:val="008D58D5"/>
    <w:rsid w:val="008D7134"/>
    <w:rsid w:val="009002ED"/>
    <w:rsid w:val="009211A9"/>
    <w:rsid w:val="00931412"/>
    <w:rsid w:val="00944679"/>
    <w:rsid w:val="0094584A"/>
    <w:rsid w:val="00950F00"/>
    <w:rsid w:val="0096647E"/>
    <w:rsid w:val="009748AA"/>
    <w:rsid w:val="00987E6A"/>
    <w:rsid w:val="009A1E66"/>
    <w:rsid w:val="009A24FC"/>
    <w:rsid w:val="009A51F4"/>
    <w:rsid w:val="009A7DCC"/>
    <w:rsid w:val="009B0545"/>
    <w:rsid w:val="009C4978"/>
    <w:rsid w:val="009D0B40"/>
    <w:rsid w:val="009D2AA0"/>
    <w:rsid w:val="009D3E15"/>
    <w:rsid w:val="009D502B"/>
    <w:rsid w:val="009E231D"/>
    <w:rsid w:val="009F170C"/>
    <w:rsid w:val="00A003C8"/>
    <w:rsid w:val="00A01292"/>
    <w:rsid w:val="00A13A79"/>
    <w:rsid w:val="00A24B1A"/>
    <w:rsid w:val="00A342D0"/>
    <w:rsid w:val="00A352C7"/>
    <w:rsid w:val="00A406FE"/>
    <w:rsid w:val="00A41512"/>
    <w:rsid w:val="00A42B7E"/>
    <w:rsid w:val="00A51BD4"/>
    <w:rsid w:val="00A61B6D"/>
    <w:rsid w:val="00A66FEA"/>
    <w:rsid w:val="00A7285B"/>
    <w:rsid w:val="00A73701"/>
    <w:rsid w:val="00A74ABB"/>
    <w:rsid w:val="00A76151"/>
    <w:rsid w:val="00A7688E"/>
    <w:rsid w:val="00A8125E"/>
    <w:rsid w:val="00A82A6B"/>
    <w:rsid w:val="00A849E2"/>
    <w:rsid w:val="00A8537F"/>
    <w:rsid w:val="00A96C44"/>
    <w:rsid w:val="00AA1E7D"/>
    <w:rsid w:val="00AA6A6B"/>
    <w:rsid w:val="00AA6F2F"/>
    <w:rsid w:val="00AB472A"/>
    <w:rsid w:val="00AC3F5C"/>
    <w:rsid w:val="00AF086E"/>
    <w:rsid w:val="00AF2C01"/>
    <w:rsid w:val="00B10A59"/>
    <w:rsid w:val="00B134C5"/>
    <w:rsid w:val="00B22B29"/>
    <w:rsid w:val="00B2529E"/>
    <w:rsid w:val="00B27E4D"/>
    <w:rsid w:val="00B40D89"/>
    <w:rsid w:val="00B42593"/>
    <w:rsid w:val="00B449D1"/>
    <w:rsid w:val="00B739AB"/>
    <w:rsid w:val="00B83087"/>
    <w:rsid w:val="00B84A22"/>
    <w:rsid w:val="00B940D2"/>
    <w:rsid w:val="00BA6023"/>
    <w:rsid w:val="00BA71F8"/>
    <w:rsid w:val="00BB6792"/>
    <w:rsid w:val="00BB733A"/>
    <w:rsid w:val="00BD3579"/>
    <w:rsid w:val="00BD637D"/>
    <w:rsid w:val="00BE20E5"/>
    <w:rsid w:val="00BE37C4"/>
    <w:rsid w:val="00BF617F"/>
    <w:rsid w:val="00C008C2"/>
    <w:rsid w:val="00C05C1C"/>
    <w:rsid w:val="00C070A7"/>
    <w:rsid w:val="00C12651"/>
    <w:rsid w:val="00C132FD"/>
    <w:rsid w:val="00C229D9"/>
    <w:rsid w:val="00C30880"/>
    <w:rsid w:val="00C71917"/>
    <w:rsid w:val="00C75209"/>
    <w:rsid w:val="00C75593"/>
    <w:rsid w:val="00C76C81"/>
    <w:rsid w:val="00C820A1"/>
    <w:rsid w:val="00C863C8"/>
    <w:rsid w:val="00CA13CB"/>
    <w:rsid w:val="00CA21D0"/>
    <w:rsid w:val="00CA30A3"/>
    <w:rsid w:val="00CA41FD"/>
    <w:rsid w:val="00CA424F"/>
    <w:rsid w:val="00CB51E2"/>
    <w:rsid w:val="00CB64E0"/>
    <w:rsid w:val="00CD4CB2"/>
    <w:rsid w:val="00CE63E2"/>
    <w:rsid w:val="00CF28DC"/>
    <w:rsid w:val="00CF314F"/>
    <w:rsid w:val="00CF481E"/>
    <w:rsid w:val="00D02C25"/>
    <w:rsid w:val="00D03480"/>
    <w:rsid w:val="00D14C1D"/>
    <w:rsid w:val="00D16B66"/>
    <w:rsid w:val="00D22FC4"/>
    <w:rsid w:val="00D2759D"/>
    <w:rsid w:val="00D3176C"/>
    <w:rsid w:val="00D3377F"/>
    <w:rsid w:val="00D342E9"/>
    <w:rsid w:val="00D36E7C"/>
    <w:rsid w:val="00D42CB9"/>
    <w:rsid w:val="00D45C9A"/>
    <w:rsid w:val="00D54278"/>
    <w:rsid w:val="00D5636C"/>
    <w:rsid w:val="00D61625"/>
    <w:rsid w:val="00D62491"/>
    <w:rsid w:val="00D64641"/>
    <w:rsid w:val="00D7094C"/>
    <w:rsid w:val="00D71F34"/>
    <w:rsid w:val="00D763DD"/>
    <w:rsid w:val="00D77608"/>
    <w:rsid w:val="00D80BFE"/>
    <w:rsid w:val="00D85C99"/>
    <w:rsid w:val="00D85EA6"/>
    <w:rsid w:val="00DA748A"/>
    <w:rsid w:val="00DB23B0"/>
    <w:rsid w:val="00DB5CA2"/>
    <w:rsid w:val="00DC1A64"/>
    <w:rsid w:val="00DC59CB"/>
    <w:rsid w:val="00DD4D1F"/>
    <w:rsid w:val="00DE1810"/>
    <w:rsid w:val="00DE1AB2"/>
    <w:rsid w:val="00DE2318"/>
    <w:rsid w:val="00DE5DB0"/>
    <w:rsid w:val="00DE6F79"/>
    <w:rsid w:val="00DF6C51"/>
    <w:rsid w:val="00E01E3D"/>
    <w:rsid w:val="00E12095"/>
    <w:rsid w:val="00E134A3"/>
    <w:rsid w:val="00E140CF"/>
    <w:rsid w:val="00E20F30"/>
    <w:rsid w:val="00E2172B"/>
    <w:rsid w:val="00E37D1A"/>
    <w:rsid w:val="00E535A9"/>
    <w:rsid w:val="00E56571"/>
    <w:rsid w:val="00E570F6"/>
    <w:rsid w:val="00E57F72"/>
    <w:rsid w:val="00E7000F"/>
    <w:rsid w:val="00E8035D"/>
    <w:rsid w:val="00EB30C6"/>
    <w:rsid w:val="00EB679C"/>
    <w:rsid w:val="00EC0A01"/>
    <w:rsid w:val="00EE311C"/>
    <w:rsid w:val="00EE426A"/>
    <w:rsid w:val="00EE7D84"/>
    <w:rsid w:val="00F21D19"/>
    <w:rsid w:val="00F36486"/>
    <w:rsid w:val="00F43DDE"/>
    <w:rsid w:val="00F442F9"/>
    <w:rsid w:val="00F531BB"/>
    <w:rsid w:val="00F60AB8"/>
    <w:rsid w:val="00F6714D"/>
    <w:rsid w:val="00F75E1A"/>
    <w:rsid w:val="00F77620"/>
    <w:rsid w:val="00F83EBE"/>
    <w:rsid w:val="00F8761E"/>
    <w:rsid w:val="00F955FD"/>
    <w:rsid w:val="00F965F1"/>
    <w:rsid w:val="00F96AE2"/>
    <w:rsid w:val="00FA592E"/>
    <w:rsid w:val="00FB051E"/>
    <w:rsid w:val="00FC076C"/>
    <w:rsid w:val="00FC3FFD"/>
    <w:rsid w:val="00FD3FDB"/>
    <w:rsid w:val="00FD7962"/>
    <w:rsid w:val="00FE0CD2"/>
    <w:rsid w:val="00FE1F32"/>
    <w:rsid w:val="00FE5056"/>
    <w:rsid w:val="00FE657D"/>
    <w:rsid w:val="00FF0E37"/>
    <w:rsid w:val="00FF105B"/>
    <w:rsid w:val="00FF2A37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22385717C61FA8D2B4C6F5E8D81F8C6D1F48C7CA34A939C11211F35D40088E8AA70E0713349AEB2oFz5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22385717C61FA8D2B4C6F5E8D81F8C6D8FF8B7CA948CE9619781337D30FD7FFAD39EC703349ACoB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6D958-8639-4382-BB45-20097EF95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4172</Words>
  <Characters>23781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5</cp:revision>
  <cp:lastPrinted>2019-09-23T11:14:00Z</cp:lastPrinted>
  <dcterms:created xsi:type="dcterms:W3CDTF">2019-09-20T09:15:00Z</dcterms:created>
  <dcterms:modified xsi:type="dcterms:W3CDTF">2020-06-04T05:09:00Z</dcterms:modified>
</cp:coreProperties>
</file>